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Documentos · Solicitud · España</w:t>
      </w:r>
    </w:p>
    <w:p>
      <w:r>
        <w:t/>
      </w:r>
    </w:p>
    <w:p>
      <w:r>
        <w:t>Cuenta: ______________________________</w:t>
      </w:r>
    </w:p>
    <w:p>
      <w:r>
        <w:t>Dónde presentar: ______________________________</w:t>
      </w:r>
    </w:p>
    <w:p>
      <w:r>
        <w:t>Pruebas: ______________________________</w:t>
      </w:r>
    </w:p>
    <w:p>
      <w:r>
        <w:t>Solicitud: ______________________________</w:t>
      </w:r>
    </w:p>
    <w:p>
      <w:r>
        <w:t/>
      </w:r>
    </w:p>
    <w:p>
      <w:r>
        <w:t>Modelo · Documentos · Pruebas · Dónde presentar · España.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Modelos Espana: https://es.legalblanks.com</w:t>
      </w:r>
    </w:p>
    <w:p>
      <w:r>
        <w:t/>
      </w:r>
    </w:p>
    <w:p>
      <w:r>
        <w:t>Страница шаблона: https://es.legalblanks.com/documents/family/family-support-request-es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